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5D09" w14:textId="77777777" w:rsidR="005B47FF" w:rsidRDefault="005B47FF"/>
    <w:p w14:paraId="4C5EBFAF" w14:textId="77777777" w:rsidR="00760AEE" w:rsidRDefault="00760AEE"/>
    <w:p w14:paraId="73E33EA2" w14:textId="32F1BD58" w:rsidR="00760AEE" w:rsidRDefault="00760AEE" w:rsidP="00760AEE">
      <w:pPr>
        <w:jc w:val="center"/>
      </w:pPr>
      <w:r>
        <w:t>……………………………… MÜDÜRLÜĞÜNE/DEKANLIĞINA</w:t>
      </w:r>
    </w:p>
    <w:p w14:paraId="4B256E31" w14:textId="77777777" w:rsidR="00760AEE" w:rsidRDefault="00760AEE"/>
    <w:p w14:paraId="2CE6FEFC" w14:textId="77777777" w:rsidR="00760AEE" w:rsidRDefault="00760AEE" w:rsidP="00760AEE">
      <w:pPr>
        <w:jc w:val="both"/>
      </w:pPr>
      <w:r>
        <w:tab/>
        <w:t xml:space="preserve">Biriminizin ……………………. Bölümü……………………… programı </w:t>
      </w:r>
      <w:r>
        <w:t>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okul</w:t>
      </w:r>
      <w:proofErr w:type="gramEnd"/>
      <w:r>
        <w:t xml:space="preserve"> numaralı </w:t>
      </w:r>
      <w:r>
        <w:t xml:space="preserve">öğrencisiyim. </w:t>
      </w:r>
    </w:p>
    <w:p w14:paraId="6E6DB00B" w14:textId="34D0D2D4" w:rsidR="00760AEE" w:rsidRDefault="00760AEE" w:rsidP="00760AEE">
      <w:pPr>
        <w:ind w:firstLine="708"/>
        <w:jc w:val="both"/>
      </w:pPr>
      <w:r>
        <w:t xml:space="preserve">%... oranında engelli raporum olduğundan, Üniversitemiz Öğle Yemeğe Yardımı </w:t>
      </w:r>
      <w:proofErr w:type="spellStart"/>
      <w:r>
        <w:t>Yönergesi’nin</w:t>
      </w:r>
      <w:proofErr w:type="spellEnd"/>
      <w:r>
        <w:t xml:space="preserve"> 9. maddesi kapsamında öğle yemeği yardımından doğrudan faydalanmak istiyorum. </w:t>
      </w:r>
    </w:p>
    <w:p w14:paraId="10A1EEAF" w14:textId="6F49D15A" w:rsidR="00760AEE" w:rsidRDefault="00760AEE" w:rsidP="00760AEE">
      <w:pPr>
        <w:jc w:val="both"/>
      </w:pPr>
      <w:r>
        <w:tab/>
        <w:t xml:space="preserve">Gereğini bilgilerinize arz ederim. </w:t>
      </w:r>
      <w:r>
        <w:tab/>
      </w:r>
    </w:p>
    <w:p w14:paraId="3016DE23" w14:textId="778749BA" w:rsidR="00760AEE" w:rsidRDefault="00760AEE" w:rsidP="00760A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…/…/….</w:t>
      </w:r>
    </w:p>
    <w:p w14:paraId="3B9F6D3A" w14:textId="77777777" w:rsidR="00760AEE" w:rsidRDefault="00760AEE" w:rsidP="00760AEE">
      <w:pPr>
        <w:jc w:val="both"/>
      </w:pPr>
    </w:p>
    <w:p w14:paraId="5CE25CB8" w14:textId="353CB98D" w:rsidR="00760AEE" w:rsidRDefault="00760AEE" w:rsidP="00760A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Soyadı: </w:t>
      </w:r>
    </w:p>
    <w:p w14:paraId="2916F10E" w14:textId="3757AC2E" w:rsidR="00760AEE" w:rsidRDefault="00760AEE" w:rsidP="00760A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4D999F5C" w14:textId="3A1746C0" w:rsidR="00760AEE" w:rsidRDefault="00760AEE" w:rsidP="00760AEE">
      <w:pPr>
        <w:jc w:val="both"/>
      </w:pPr>
      <w:r>
        <w:t xml:space="preserve">Tel: </w:t>
      </w:r>
    </w:p>
    <w:p w14:paraId="45172F0C" w14:textId="77777777" w:rsidR="003E7621" w:rsidRDefault="003E7621" w:rsidP="00760AEE"/>
    <w:p w14:paraId="1C50C045" w14:textId="317087D1" w:rsidR="003E7621" w:rsidRDefault="00760AEE" w:rsidP="00760AEE">
      <w:r>
        <w:t xml:space="preserve">Ek: </w:t>
      </w:r>
    </w:p>
    <w:p w14:paraId="0045F6EC" w14:textId="133846C5" w:rsidR="001F444E" w:rsidRDefault="00760AEE" w:rsidP="003E7621">
      <w:pPr>
        <w:pStyle w:val="ListeParagraf"/>
        <w:numPr>
          <w:ilvl w:val="0"/>
          <w:numId w:val="1"/>
        </w:numPr>
      </w:pPr>
      <w:r>
        <w:t xml:space="preserve">Rapor </w:t>
      </w:r>
    </w:p>
    <w:p w14:paraId="55ED583E" w14:textId="53249F37" w:rsidR="003E7621" w:rsidRDefault="003E7621" w:rsidP="003E7621">
      <w:pPr>
        <w:pStyle w:val="ListeParagraf"/>
        <w:numPr>
          <w:ilvl w:val="0"/>
          <w:numId w:val="1"/>
        </w:numPr>
      </w:pPr>
      <w:r>
        <w:t>Öğrenci Belgesi (Yeni tarihli olmalı)</w:t>
      </w:r>
    </w:p>
    <w:p w14:paraId="2D0327B3" w14:textId="77777777" w:rsidR="003E7621" w:rsidRDefault="003E7621" w:rsidP="00760AEE"/>
    <w:p w14:paraId="7760DAF9" w14:textId="0034AFB9" w:rsidR="00760AEE" w:rsidRPr="001F444E" w:rsidRDefault="00760AEE" w:rsidP="001F444E">
      <w:pPr>
        <w:jc w:val="both"/>
        <w:rPr>
          <w:color w:val="FF0000"/>
        </w:rPr>
      </w:pPr>
      <w:r w:rsidRPr="001F444E">
        <w:rPr>
          <w:color w:val="FF0000"/>
        </w:rPr>
        <w:t>(Raporun aslı imzaya yetkili birim sekreterine gösterilerek fotokopisi onaylatılacak ve bu dilekçeye eklenecektir.)</w:t>
      </w:r>
    </w:p>
    <w:p w14:paraId="64DC3D8B" w14:textId="171E5D62" w:rsidR="001F444E" w:rsidRDefault="001F444E" w:rsidP="001F444E">
      <w:pPr>
        <w:jc w:val="both"/>
        <w:rPr>
          <w:color w:val="FF0000"/>
        </w:rPr>
      </w:pPr>
      <w:r w:rsidRPr="001F444E">
        <w:rPr>
          <w:color w:val="FF0000"/>
        </w:rPr>
        <w:t xml:space="preserve">Not: Dilekçe verildikten sonra genellikle 3-5 gün içinde sisteme giriş yapılmaktadır. Öğrencinin sonraki hafta için rezervasyon yapması gerekli ve zorunludur. Rezervasyon sonrası ücret çıkmaması gerekmektedir. Ücret çıkarsa Sağlık Kültür ve Spor Daire Başkanlığından Halit </w:t>
      </w:r>
      <w:proofErr w:type="spellStart"/>
      <w:r w:rsidRPr="001F444E">
        <w:rPr>
          <w:color w:val="FF0000"/>
        </w:rPr>
        <w:t>DİLMACUN’dan</w:t>
      </w:r>
      <w:proofErr w:type="spellEnd"/>
      <w:r w:rsidRPr="001F444E">
        <w:rPr>
          <w:color w:val="FF0000"/>
        </w:rPr>
        <w:t xml:space="preserve"> durum hakkında bilgi alınması gerekmektedir.</w:t>
      </w:r>
      <w:r>
        <w:rPr>
          <w:color w:val="FF0000"/>
        </w:rPr>
        <w:t xml:space="preserve"> </w:t>
      </w:r>
    </w:p>
    <w:p w14:paraId="78CFB8BC" w14:textId="13D764E9" w:rsidR="001F444E" w:rsidRPr="001F444E" w:rsidRDefault="001F444E" w:rsidP="001F444E">
      <w:pPr>
        <w:jc w:val="both"/>
        <w:rPr>
          <w:color w:val="FF0000"/>
        </w:rPr>
      </w:pPr>
      <w:r>
        <w:rPr>
          <w:color w:val="FF0000"/>
        </w:rPr>
        <w:t xml:space="preserve">Dilekçeyi verirken kırmızı yazılan bu yazılar silinmelidir. </w:t>
      </w:r>
    </w:p>
    <w:sectPr w:rsidR="001F444E" w:rsidRPr="001F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1683"/>
    <w:multiLevelType w:val="hybridMultilevel"/>
    <w:tmpl w:val="18A4B8BE"/>
    <w:lvl w:ilvl="0" w:tplc="A9466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1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EE"/>
    <w:rsid w:val="001F444E"/>
    <w:rsid w:val="003E7621"/>
    <w:rsid w:val="005B47FF"/>
    <w:rsid w:val="007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0A75"/>
  <w15:chartTrackingRefBased/>
  <w15:docId w15:val="{70305303-42B6-4BC6-BF18-479BE85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Aktürk</dc:creator>
  <cp:keywords/>
  <dc:description/>
  <cp:lastModifiedBy>Ali Aktürk</cp:lastModifiedBy>
  <cp:revision>3</cp:revision>
  <dcterms:created xsi:type="dcterms:W3CDTF">2023-12-28T14:10:00Z</dcterms:created>
  <dcterms:modified xsi:type="dcterms:W3CDTF">2023-12-28T14:22:00Z</dcterms:modified>
</cp:coreProperties>
</file>